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3DA17" w14:textId="77777777" w:rsidR="009C7832" w:rsidRDefault="009C7832">
      <w:pPr>
        <w:spacing w:after="0"/>
        <w:jc w:val="center"/>
        <w:rPr>
          <w:i/>
          <w:color w:val="777777"/>
          <w:sz w:val="17"/>
        </w:rPr>
      </w:pPr>
    </w:p>
    <w:p w14:paraId="5DD3D2C2" w14:textId="000CE7C3" w:rsidR="00A5157C" w:rsidRDefault="00000000">
      <w:pPr>
        <w:spacing w:after="0"/>
        <w:jc w:val="center"/>
      </w:pPr>
      <w:r>
        <w:rPr>
          <w:b/>
          <w:color w:val="0000FE"/>
          <w:sz w:val="40"/>
        </w:rPr>
        <w:t>JPR Offer Comparison Worksheet</w:t>
      </w:r>
    </w:p>
    <w:p w14:paraId="224938A4" w14:textId="77777777" w:rsidR="00A5157C" w:rsidRDefault="00000000">
      <w:pPr>
        <w:spacing w:after="0"/>
        <w:jc w:val="center"/>
      </w:pPr>
      <w:r>
        <w:rPr>
          <w:b/>
          <w:sz w:val="20"/>
        </w:rPr>
        <w:t>Compare job offers beyond salary so you can evaluate the full career move.</w:t>
      </w:r>
    </w:p>
    <w:p w14:paraId="6E0EAF16" w14:textId="77777777" w:rsidR="00A5157C" w:rsidRDefault="00000000">
      <w:pPr>
        <w:spacing w:after="80"/>
        <w:jc w:val="center"/>
      </w:pPr>
      <w:r>
        <w:rPr>
          <w:i/>
          <w:color w:val="333333"/>
          <w:sz w:val="17"/>
        </w:rPr>
        <w:t>You do not need to complete every line - focus on the factors that matter most to your decision.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88"/>
        <w:gridCol w:w="3240"/>
        <w:gridCol w:w="1080"/>
        <w:gridCol w:w="3960"/>
      </w:tblGrid>
      <w:tr w:rsidR="00A5157C" w14:paraId="2CB36B05" w14:textId="77777777">
        <w:trPr>
          <w:trHeight w:val="360"/>
          <w:jc w:val="center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FD215" w14:textId="30ED972F" w:rsidR="00A5157C" w:rsidRDefault="00000000">
            <w:r>
              <w:rPr>
                <w:b/>
                <w:color w:val="111111"/>
                <w:sz w:val="17"/>
              </w:rPr>
              <w:t>Candidate Nam</w:t>
            </w:r>
            <w:r w:rsidR="009C7832">
              <w:rPr>
                <w:b/>
                <w:color w:val="111111"/>
                <w:sz w:val="17"/>
              </w:rPr>
              <w:t>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</w:tcPr>
          <w:p w14:paraId="2B0B4978" w14:textId="77777777" w:rsidR="00A5157C" w:rsidRDefault="00A5157C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0E5243" w14:textId="77777777" w:rsidR="00A5157C" w:rsidRDefault="00000000">
            <w:r>
              <w:rPr>
                <w:b/>
                <w:color w:val="111111"/>
                <w:sz w:val="17"/>
              </w:rPr>
              <w:t>Date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</w:tcPr>
          <w:p w14:paraId="1F76D418" w14:textId="77777777" w:rsidR="00A5157C" w:rsidRDefault="00A5157C"/>
        </w:tc>
      </w:tr>
      <w:tr w:rsidR="00A5157C" w14:paraId="4F85E5B1" w14:textId="77777777">
        <w:trPr>
          <w:trHeight w:val="360"/>
          <w:jc w:val="center"/>
        </w:trPr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D7189" w14:textId="77777777" w:rsidR="00A5157C" w:rsidRDefault="00000000">
            <w:r>
              <w:rPr>
                <w:b/>
                <w:color w:val="111111"/>
                <w:sz w:val="17"/>
              </w:rPr>
              <w:t>Offer A: Company / Role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</w:tcPr>
          <w:p w14:paraId="569982FD" w14:textId="77777777" w:rsidR="00A5157C" w:rsidRDefault="00A5157C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3053E" w14:textId="77777777" w:rsidR="00A5157C" w:rsidRDefault="00000000">
            <w:r>
              <w:rPr>
                <w:b/>
                <w:color w:val="111111"/>
                <w:sz w:val="17"/>
              </w:rPr>
              <w:t>Offer B: Company / Role</w:t>
            </w:r>
          </w:p>
        </w:tc>
        <w:tc>
          <w:tcPr>
            <w:tcW w:w="3960" w:type="dxa"/>
            <w:tcBorders>
              <w:top w:val="nil"/>
              <w:left w:val="nil"/>
              <w:bottom w:val="single" w:sz="8" w:space="0" w:color="666666"/>
              <w:right w:val="nil"/>
            </w:tcBorders>
            <w:vAlign w:val="center"/>
          </w:tcPr>
          <w:p w14:paraId="582CF37D" w14:textId="77777777" w:rsidR="00A5157C" w:rsidRDefault="00A5157C"/>
        </w:tc>
      </w:tr>
    </w:tbl>
    <w:p w14:paraId="5EC984A0" w14:textId="77777777" w:rsidR="00A5157C" w:rsidRDefault="00A5157C">
      <w:pPr>
        <w:spacing w:after="0"/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08"/>
        <w:gridCol w:w="2448"/>
        <w:gridCol w:w="2448"/>
        <w:gridCol w:w="2736"/>
      </w:tblGrid>
      <w:tr w:rsidR="00A5157C" w14:paraId="34501DF5" w14:textId="77777777">
        <w:trPr>
          <w:trHeight w:val="380"/>
          <w:jc w:val="center"/>
        </w:trPr>
        <w:tc>
          <w:tcPr>
            <w:tcW w:w="280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0000FE"/>
            <w:vAlign w:val="center"/>
          </w:tcPr>
          <w:p w14:paraId="73F1D958" w14:textId="77777777" w:rsidR="00A5157C" w:rsidRDefault="00000000">
            <w:pPr>
              <w:jc w:val="center"/>
            </w:pPr>
            <w:r>
              <w:rPr>
                <w:b/>
                <w:color w:val="FFFFFF"/>
              </w:rPr>
              <w:t>Factor</w:t>
            </w:r>
          </w:p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0000FE"/>
            <w:vAlign w:val="center"/>
          </w:tcPr>
          <w:p w14:paraId="202C0267" w14:textId="77777777" w:rsidR="00A5157C" w:rsidRDefault="00000000">
            <w:pPr>
              <w:jc w:val="center"/>
            </w:pPr>
            <w:r>
              <w:rPr>
                <w:b/>
                <w:color w:val="FFFFFF"/>
              </w:rPr>
              <w:t>Offer A</w:t>
            </w:r>
          </w:p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0000FE"/>
            <w:vAlign w:val="center"/>
          </w:tcPr>
          <w:p w14:paraId="5364DF71" w14:textId="77777777" w:rsidR="00A5157C" w:rsidRDefault="00000000">
            <w:pPr>
              <w:jc w:val="center"/>
            </w:pPr>
            <w:r>
              <w:rPr>
                <w:b/>
                <w:color w:val="FFFFFF"/>
              </w:rPr>
              <w:t>Offer B</w:t>
            </w:r>
          </w:p>
        </w:tc>
        <w:tc>
          <w:tcPr>
            <w:tcW w:w="27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0000FE"/>
            <w:vAlign w:val="center"/>
          </w:tcPr>
          <w:p w14:paraId="5FDCCA77" w14:textId="77777777" w:rsidR="00A5157C" w:rsidRDefault="00000000">
            <w:pPr>
              <w:jc w:val="center"/>
            </w:pPr>
            <w:r>
              <w:rPr>
                <w:b/>
                <w:color w:val="FFFFFF"/>
              </w:rPr>
              <w:t>Notes / Priority</w:t>
            </w:r>
          </w:p>
        </w:tc>
      </w:tr>
      <w:tr w:rsidR="00A5157C" w14:paraId="33096334" w14:textId="77777777">
        <w:trPr>
          <w:trHeight w:val="350"/>
          <w:jc w:val="center"/>
        </w:trPr>
        <w:tc>
          <w:tcPr>
            <w:tcW w:w="10440" w:type="dxa"/>
            <w:gridSpan w:val="4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0000FE"/>
            <w:vAlign w:val="center"/>
          </w:tcPr>
          <w:p w14:paraId="009A1AF9" w14:textId="77777777" w:rsidR="00A5157C" w:rsidRDefault="00000000">
            <w:r>
              <w:rPr>
                <w:b/>
                <w:color w:val="FFFFFF"/>
              </w:rPr>
              <w:t>1. Compensation</w:t>
            </w:r>
          </w:p>
        </w:tc>
      </w:tr>
      <w:tr w:rsidR="00A5157C" w14:paraId="6D91D7B7" w14:textId="77777777">
        <w:trPr>
          <w:trHeight w:val="335"/>
          <w:jc w:val="center"/>
        </w:trPr>
        <w:tc>
          <w:tcPr>
            <w:tcW w:w="280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0A2F83D5" w14:textId="77777777" w:rsidR="00A5157C" w:rsidRDefault="00000000">
            <w:r>
              <w:rPr>
                <w:color w:val="111111"/>
                <w:sz w:val="17"/>
              </w:rPr>
              <w:t>Base salary</w:t>
            </w:r>
          </w:p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5BE13B5C" w14:textId="77777777" w:rsidR="00A5157C" w:rsidRDefault="00A5157C"/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6AAF2AB9" w14:textId="77777777" w:rsidR="00A5157C" w:rsidRDefault="00A5157C"/>
        </w:tc>
        <w:tc>
          <w:tcPr>
            <w:tcW w:w="27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5D06EBD3" w14:textId="77777777" w:rsidR="00A5157C" w:rsidRDefault="00A5157C"/>
        </w:tc>
      </w:tr>
      <w:tr w:rsidR="00A5157C" w14:paraId="39C415A7" w14:textId="77777777">
        <w:trPr>
          <w:trHeight w:val="335"/>
          <w:jc w:val="center"/>
        </w:trPr>
        <w:tc>
          <w:tcPr>
            <w:tcW w:w="280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0F0D6E10" w14:textId="77777777" w:rsidR="00A5157C" w:rsidRDefault="00000000">
            <w:r>
              <w:rPr>
                <w:color w:val="111111"/>
                <w:sz w:val="17"/>
              </w:rPr>
              <w:t>Bonus / incentive</w:t>
            </w:r>
          </w:p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1144028E" w14:textId="77777777" w:rsidR="00A5157C" w:rsidRDefault="00A5157C"/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7922B189" w14:textId="77777777" w:rsidR="00A5157C" w:rsidRDefault="00A5157C"/>
        </w:tc>
        <w:tc>
          <w:tcPr>
            <w:tcW w:w="27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4301DE90" w14:textId="77777777" w:rsidR="00A5157C" w:rsidRDefault="00A5157C"/>
        </w:tc>
      </w:tr>
      <w:tr w:rsidR="00A5157C" w14:paraId="182E7B3E" w14:textId="77777777">
        <w:trPr>
          <w:trHeight w:val="335"/>
          <w:jc w:val="center"/>
        </w:trPr>
        <w:tc>
          <w:tcPr>
            <w:tcW w:w="280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327F6B41" w14:textId="77777777" w:rsidR="00A5157C" w:rsidRDefault="00000000">
            <w:r>
              <w:rPr>
                <w:color w:val="111111"/>
                <w:sz w:val="17"/>
              </w:rPr>
              <w:t>Benefits</w:t>
            </w:r>
          </w:p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5D42704F" w14:textId="77777777" w:rsidR="00A5157C" w:rsidRDefault="00A5157C"/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58DB5C6A" w14:textId="77777777" w:rsidR="00A5157C" w:rsidRDefault="00A5157C"/>
        </w:tc>
        <w:tc>
          <w:tcPr>
            <w:tcW w:w="27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727546EA" w14:textId="77777777" w:rsidR="00A5157C" w:rsidRDefault="00A5157C"/>
        </w:tc>
      </w:tr>
      <w:tr w:rsidR="00A5157C" w14:paraId="155B87F5" w14:textId="77777777">
        <w:trPr>
          <w:trHeight w:val="335"/>
          <w:jc w:val="center"/>
        </w:trPr>
        <w:tc>
          <w:tcPr>
            <w:tcW w:w="280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4A3AB325" w14:textId="77777777" w:rsidR="00A5157C" w:rsidRDefault="00000000">
            <w:r>
              <w:rPr>
                <w:color w:val="111111"/>
                <w:sz w:val="17"/>
              </w:rPr>
              <w:t>Vacation / PTO</w:t>
            </w:r>
          </w:p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48F76011" w14:textId="77777777" w:rsidR="00A5157C" w:rsidRDefault="00A5157C"/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552D4CE8" w14:textId="77777777" w:rsidR="00A5157C" w:rsidRDefault="00A5157C"/>
        </w:tc>
        <w:tc>
          <w:tcPr>
            <w:tcW w:w="27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45EC4D3A" w14:textId="77777777" w:rsidR="00A5157C" w:rsidRDefault="00A5157C"/>
        </w:tc>
      </w:tr>
      <w:tr w:rsidR="00A5157C" w14:paraId="5D2AB68C" w14:textId="77777777">
        <w:trPr>
          <w:trHeight w:val="335"/>
          <w:jc w:val="center"/>
        </w:trPr>
        <w:tc>
          <w:tcPr>
            <w:tcW w:w="280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737B8C54" w14:textId="77777777" w:rsidR="00A5157C" w:rsidRDefault="00000000">
            <w:r>
              <w:rPr>
                <w:color w:val="111111"/>
                <w:sz w:val="17"/>
              </w:rPr>
              <w:t>RRSP / pension</w:t>
            </w:r>
          </w:p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65C379E9" w14:textId="77777777" w:rsidR="00A5157C" w:rsidRDefault="00A5157C"/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1728C22E" w14:textId="77777777" w:rsidR="00A5157C" w:rsidRDefault="00A5157C"/>
        </w:tc>
        <w:tc>
          <w:tcPr>
            <w:tcW w:w="27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11AE0CB8" w14:textId="77777777" w:rsidR="00A5157C" w:rsidRDefault="00A5157C"/>
        </w:tc>
      </w:tr>
      <w:tr w:rsidR="00A5157C" w14:paraId="6E9F03A8" w14:textId="77777777">
        <w:trPr>
          <w:trHeight w:val="335"/>
          <w:jc w:val="center"/>
        </w:trPr>
        <w:tc>
          <w:tcPr>
            <w:tcW w:w="280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4AAA128B" w14:textId="77777777" w:rsidR="00A5157C" w:rsidRDefault="00000000">
            <w:r>
              <w:rPr>
                <w:color w:val="111111"/>
                <w:sz w:val="17"/>
              </w:rPr>
              <w:t>Other compensation</w:t>
            </w:r>
          </w:p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799637BC" w14:textId="77777777" w:rsidR="00A5157C" w:rsidRDefault="00A5157C"/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12E50DF4" w14:textId="77777777" w:rsidR="00A5157C" w:rsidRDefault="00A5157C"/>
        </w:tc>
        <w:tc>
          <w:tcPr>
            <w:tcW w:w="27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7854F745" w14:textId="77777777" w:rsidR="00A5157C" w:rsidRDefault="00A5157C"/>
        </w:tc>
      </w:tr>
      <w:tr w:rsidR="00A5157C" w14:paraId="1C0F2D73" w14:textId="77777777">
        <w:trPr>
          <w:trHeight w:val="350"/>
          <w:jc w:val="center"/>
        </w:trPr>
        <w:tc>
          <w:tcPr>
            <w:tcW w:w="10440" w:type="dxa"/>
            <w:gridSpan w:val="4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0000FE"/>
            <w:vAlign w:val="center"/>
          </w:tcPr>
          <w:p w14:paraId="655C2BF4" w14:textId="77777777" w:rsidR="00A5157C" w:rsidRDefault="00000000">
            <w:r>
              <w:rPr>
                <w:b/>
                <w:color w:val="FFFFFF"/>
              </w:rPr>
              <w:t>2. Lifestyle &amp; Flexibility</w:t>
            </w:r>
          </w:p>
        </w:tc>
      </w:tr>
      <w:tr w:rsidR="00A5157C" w14:paraId="4E9582F7" w14:textId="77777777">
        <w:trPr>
          <w:trHeight w:val="335"/>
          <w:jc w:val="center"/>
        </w:trPr>
        <w:tc>
          <w:tcPr>
            <w:tcW w:w="280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0D4F4748" w14:textId="77777777" w:rsidR="00A5157C" w:rsidRDefault="00000000">
            <w:r>
              <w:rPr>
                <w:color w:val="111111"/>
                <w:sz w:val="17"/>
              </w:rPr>
              <w:t>Commute / location</w:t>
            </w:r>
          </w:p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356E58F8" w14:textId="77777777" w:rsidR="00A5157C" w:rsidRDefault="00A5157C"/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6557E454" w14:textId="77777777" w:rsidR="00A5157C" w:rsidRDefault="00A5157C"/>
        </w:tc>
        <w:tc>
          <w:tcPr>
            <w:tcW w:w="27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77DF5A3B" w14:textId="77777777" w:rsidR="00A5157C" w:rsidRDefault="00A5157C"/>
        </w:tc>
      </w:tr>
      <w:tr w:rsidR="00A5157C" w14:paraId="331FB21B" w14:textId="77777777">
        <w:trPr>
          <w:trHeight w:val="335"/>
          <w:jc w:val="center"/>
        </w:trPr>
        <w:tc>
          <w:tcPr>
            <w:tcW w:w="280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58CE2F65" w14:textId="77777777" w:rsidR="00A5157C" w:rsidRDefault="00000000">
            <w:r>
              <w:rPr>
                <w:color w:val="111111"/>
                <w:sz w:val="17"/>
              </w:rPr>
              <w:t>Hybrid / remote flexibility</w:t>
            </w:r>
          </w:p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78FD2495" w14:textId="77777777" w:rsidR="00A5157C" w:rsidRDefault="00A5157C"/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227161BD" w14:textId="77777777" w:rsidR="00A5157C" w:rsidRDefault="00A5157C"/>
        </w:tc>
        <w:tc>
          <w:tcPr>
            <w:tcW w:w="27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72BF6201" w14:textId="77777777" w:rsidR="00A5157C" w:rsidRDefault="00A5157C"/>
        </w:tc>
      </w:tr>
      <w:tr w:rsidR="00A5157C" w14:paraId="21A1464D" w14:textId="77777777">
        <w:trPr>
          <w:trHeight w:val="335"/>
          <w:jc w:val="center"/>
        </w:trPr>
        <w:tc>
          <w:tcPr>
            <w:tcW w:w="280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6200854E" w14:textId="77777777" w:rsidR="00A5157C" w:rsidRDefault="00000000">
            <w:r>
              <w:rPr>
                <w:color w:val="111111"/>
                <w:sz w:val="17"/>
              </w:rPr>
              <w:t>Travel expectations</w:t>
            </w:r>
          </w:p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4906F6D3" w14:textId="77777777" w:rsidR="00A5157C" w:rsidRDefault="00A5157C"/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2B37CF4D" w14:textId="77777777" w:rsidR="00A5157C" w:rsidRDefault="00A5157C"/>
        </w:tc>
        <w:tc>
          <w:tcPr>
            <w:tcW w:w="27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17187DDD" w14:textId="77777777" w:rsidR="00A5157C" w:rsidRDefault="00A5157C"/>
        </w:tc>
      </w:tr>
      <w:tr w:rsidR="00A5157C" w14:paraId="67D4CF20" w14:textId="77777777">
        <w:trPr>
          <w:trHeight w:val="335"/>
          <w:jc w:val="center"/>
        </w:trPr>
        <w:tc>
          <w:tcPr>
            <w:tcW w:w="280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4312C898" w14:textId="77777777" w:rsidR="00A5157C" w:rsidRDefault="00000000">
            <w:r>
              <w:rPr>
                <w:color w:val="111111"/>
                <w:sz w:val="17"/>
              </w:rPr>
              <w:t>Work hours / workload</w:t>
            </w:r>
          </w:p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42A65A24" w14:textId="77777777" w:rsidR="00A5157C" w:rsidRDefault="00A5157C"/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02DCF8A4" w14:textId="77777777" w:rsidR="00A5157C" w:rsidRDefault="00A5157C"/>
        </w:tc>
        <w:tc>
          <w:tcPr>
            <w:tcW w:w="27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723B4BB8" w14:textId="77777777" w:rsidR="00A5157C" w:rsidRDefault="00A5157C"/>
        </w:tc>
      </w:tr>
      <w:tr w:rsidR="00A5157C" w14:paraId="24A9CAFD" w14:textId="77777777">
        <w:trPr>
          <w:trHeight w:val="350"/>
          <w:jc w:val="center"/>
        </w:trPr>
        <w:tc>
          <w:tcPr>
            <w:tcW w:w="10440" w:type="dxa"/>
            <w:gridSpan w:val="4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0000FE"/>
            <w:vAlign w:val="center"/>
          </w:tcPr>
          <w:p w14:paraId="6A1AE400" w14:textId="77777777" w:rsidR="00A5157C" w:rsidRDefault="00000000">
            <w:r>
              <w:rPr>
                <w:b/>
                <w:color w:val="FFFFFF"/>
              </w:rPr>
              <w:t>3. Career Fit</w:t>
            </w:r>
          </w:p>
        </w:tc>
      </w:tr>
      <w:tr w:rsidR="00A5157C" w14:paraId="2CA173A8" w14:textId="77777777">
        <w:trPr>
          <w:trHeight w:val="335"/>
          <w:jc w:val="center"/>
        </w:trPr>
        <w:tc>
          <w:tcPr>
            <w:tcW w:w="280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20DD1079" w14:textId="77777777" w:rsidR="00A5157C" w:rsidRDefault="00000000">
            <w:r>
              <w:rPr>
                <w:color w:val="111111"/>
                <w:sz w:val="17"/>
              </w:rPr>
              <w:t>Role scope</w:t>
            </w:r>
          </w:p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5BCDAD26" w14:textId="77777777" w:rsidR="00A5157C" w:rsidRDefault="00A5157C"/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7C7877AC" w14:textId="77777777" w:rsidR="00A5157C" w:rsidRDefault="00A5157C"/>
        </w:tc>
        <w:tc>
          <w:tcPr>
            <w:tcW w:w="27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3493FEC4" w14:textId="77777777" w:rsidR="00A5157C" w:rsidRDefault="00A5157C"/>
        </w:tc>
      </w:tr>
      <w:tr w:rsidR="00A5157C" w14:paraId="6FECEC68" w14:textId="77777777">
        <w:trPr>
          <w:trHeight w:val="335"/>
          <w:jc w:val="center"/>
        </w:trPr>
        <w:tc>
          <w:tcPr>
            <w:tcW w:w="280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48DEAE53" w14:textId="77777777" w:rsidR="00A5157C" w:rsidRDefault="00000000">
            <w:r>
              <w:rPr>
                <w:color w:val="111111"/>
                <w:sz w:val="17"/>
              </w:rPr>
              <w:t>Career growth</w:t>
            </w:r>
          </w:p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21D28C22" w14:textId="77777777" w:rsidR="00A5157C" w:rsidRDefault="00A5157C"/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2556AFFF" w14:textId="77777777" w:rsidR="00A5157C" w:rsidRDefault="00A5157C"/>
        </w:tc>
        <w:tc>
          <w:tcPr>
            <w:tcW w:w="27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09AA9398" w14:textId="77777777" w:rsidR="00A5157C" w:rsidRDefault="00A5157C"/>
        </w:tc>
      </w:tr>
      <w:tr w:rsidR="00A5157C" w14:paraId="6D15B881" w14:textId="77777777">
        <w:trPr>
          <w:trHeight w:val="335"/>
          <w:jc w:val="center"/>
        </w:trPr>
        <w:tc>
          <w:tcPr>
            <w:tcW w:w="280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6F3648D7" w14:textId="77777777" w:rsidR="00A5157C" w:rsidRDefault="00000000">
            <w:r>
              <w:rPr>
                <w:color w:val="111111"/>
                <w:sz w:val="17"/>
              </w:rPr>
              <w:t>Leadership / manager</w:t>
            </w:r>
          </w:p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10955213" w14:textId="77777777" w:rsidR="00A5157C" w:rsidRDefault="00A5157C"/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4B7A6104" w14:textId="77777777" w:rsidR="00A5157C" w:rsidRDefault="00A5157C"/>
        </w:tc>
        <w:tc>
          <w:tcPr>
            <w:tcW w:w="27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30E8C68C" w14:textId="77777777" w:rsidR="00A5157C" w:rsidRDefault="00A5157C"/>
        </w:tc>
      </w:tr>
      <w:tr w:rsidR="00A5157C" w14:paraId="16198756" w14:textId="77777777">
        <w:trPr>
          <w:trHeight w:val="335"/>
          <w:jc w:val="center"/>
        </w:trPr>
        <w:tc>
          <w:tcPr>
            <w:tcW w:w="280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75543049" w14:textId="77777777" w:rsidR="00A5157C" w:rsidRDefault="00000000">
            <w:r>
              <w:rPr>
                <w:color w:val="111111"/>
                <w:sz w:val="17"/>
              </w:rPr>
              <w:t>Team fit</w:t>
            </w:r>
          </w:p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39CD514A" w14:textId="77777777" w:rsidR="00A5157C" w:rsidRDefault="00A5157C"/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14B44599" w14:textId="77777777" w:rsidR="00A5157C" w:rsidRDefault="00A5157C"/>
        </w:tc>
        <w:tc>
          <w:tcPr>
            <w:tcW w:w="27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62DEBD85" w14:textId="77777777" w:rsidR="00A5157C" w:rsidRDefault="00A5157C"/>
        </w:tc>
      </w:tr>
      <w:tr w:rsidR="00A5157C" w14:paraId="37B6DD3C" w14:textId="77777777">
        <w:trPr>
          <w:trHeight w:val="335"/>
          <w:jc w:val="center"/>
        </w:trPr>
        <w:tc>
          <w:tcPr>
            <w:tcW w:w="280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6C69B6EC" w14:textId="77777777" w:rsidR="00A5157C" w:rsidRDefault="00000000">
            <w:r>
              <w:rPr>
                <w:color w:val="111111"/>
                <w:sz w:val="17"/>
              </w:rPr>
              <w:t>Learning opportunity</w:t>
            </w:r>
          </w:p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2E9B5CEB" w14:textId="77777777" w:rsidR="00A5157C" w:rsidRDefault="00A5157C"/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19486D7A" w14:textId="77777777" w:rsidR="00A5157C" w:rsidRDefault="00A5157C"/>
        </w:tc>
        <w:tc>
          <w:tcPr>
            <w:tcW w:w="27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0A9CAD73" w14:textId="77777777" w:rsidR="00A5157C" w:rsidRDefault="00A5157C"/>
        </w:tc>
      </w:tr>
      <w:tr w:rsidR="00A5157C" w14:paraId="50B2964B" w14:textId="77777777">
        <w:trPr>
          <w:trHeight w:val="350"/>
          <w:jc w:val="center"/>
        </w:trPr>
        <w:tc>
          <w:tcPr>
            <w:tcW w:w="10440" w:type="dxa"/>
            <w:gridSpan w:val="4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shd w:val="clear" w:color="auto" w:fill="0000FE"/>
            <w:vAlign w:val="center"/>
          </w:tcPr>
          <w:p w14:paraId="7D521312" w14:textId="77777777" w:rsidR="00A5157C" w:rsidRDefault="00000000">
            <w:r>
              <w:rPr>
                <w:b/>
                <w:color w:val="FFFFFF"/>
              </w:rPr>
              <w:t>4. Company &amp; Risk</w:t>
            </w:r>
          </w:p>
        </w:tc>
      </w:tr>
      <w:tr w:rsidR="00A5157C" w14:paraId="7D00A393" w14:textId="77777777">
        <w:trPr>
          <w:trHeight w:val="335"/>
          <w:jc w:val="center"/>
        </w:trPr>
        <w:tc>
          <w:tcPr>
            <w:tcW w:w="280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6E3CA5B7" w14:textId="77777777" w:rsidR="00A5157C" w:rsidRDefault="00000000">
            <w:r>
              <w:rPr>
                <w:color w:val="111111"/>
                <w:sz w:val="17"/>
              </w:rPr>
              <w:t>Company stability</w:t>
            </w:r>
          </w:p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27AE61F5" w14:textId="77777777" w:rsidR="00A5157C" w:rsidRDefault="00A5157C"/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67F0ACDF" w14:textId="77777777" w:rsidR="00A5157C" w:rsidRDefault="00A5157C"/>
        </w:tc>
        <w:tc>
          <w:tcPr>
            <w:tcW w:w="27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1724E20C" w14:textId="77777777" w:rsidR="00A5157C" w:rsidRDefault="00A5157C"/>
        </w:tc>
      </w:tr>
      <w:tr w:rsidR="00A5157C" w14:paraId="314581F6" w14:textId="77777777">
        <w:trPr>
          <w:trHeight w:val="335"/>
          <w:jc w:val="center"/>
        </w:trPr>
        <w:tc>
          <w:tcPr>
            <w:tcW w:w="280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1C90279B" w14:textId="77777777" w:rsidR="00A5157C" w:rsidRDefault="00000000">
            <w:r>
              <w:rPr>
                <w:color w:val="111111"/>
                <w:sz w:val="17"/>
              </w:rPr>
              <w:t>Industry outlook</w:t>
            </w:r>
          </w:p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614C19AF" w14:textId="77777777" w:rsidR="00A5157C" w:rsidRDefault="00A5157C"/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3F822724" w14:textId="77777777" w:rsidR="00A5157C" w:rsidRDefault="00A5157C"/>
        </w:tc>
        <w:tc>
          <w:tcPr>
            <w:tcW w:w="27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7F245E60" w14:textId="77777777" w:rsidR="00A5157C" w:rsidRDefault="00A5157C"/>
        </w:tc>
      </w:tr>
      <w:tr w:rsidR="00A5157C" w14:paraId="6D0BB868" w14:textId="77777777">
        <w:trPr>
          <w:trHeight w:val="335"/>
          <w:jc w:val="center"/>
        </w:trPr>
        <w:tc>
          <w:tcPr>
            <w:tcW w:w="280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52978239" w14:textId="77777777" w:rsidR="00A5157C" w:rsidRDefault="00000000">
            <w:r>
              <w:rPr>
                <w:color w:val="111111"/>
                <w:sz w:val="17"/>
              </w:rPr>
              <w:t>Risk level</w:t>
            </w:r>
          </w:p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196BA5F7" w14:textId="77777777" w:rsidR="00A5157C" w:rsidRDefault="00A5157C"/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51CAC5BA" w14:textId="77777777" w:rsidR="00A5157C" w:rsidRDefault="00A5157C"/>
        </w:tc>
        <w:tc>
          <w:tcPr>
            <w:tcW w:w="27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6B1057F8" w14:textId="77777777" w:rsidR="00A5157C" w:rsidRDefault="00A5157C"/>
        </w:tc>
      </w:tr>
      <w:tr w:rsidR="00A5157C" w14:paraId="2F4C09EC" w14:textId="77777777">
        <w:trPr>
          <w:trHeight w:val="335"/>
          <w:jc w:val="center"/>
        </w:trPr>
        <w:tc>
          <w:tcPr>
            <w:tcW w:w="280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75AE5C99" w14:textId="77777777" w:rsidR="00A5157C" w:rsidRDefault="00000000">
            <w:r>
              <w:rPr>
                <w:color w:val="111111"/>
                <w:sz w:val="17"/>
              </w:rPr>
              <w:t>Gut feel / red flags</w:t>
            </w:r>
          </w:p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3D234C4C" w14:textId="77777777" w:rsidR="00A5157C" w:rsidRDefault="00A5157C"/>
        </w:tc>
        <w:tc>
          <w:tcPr>
            <w:tcW w:w="2448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0E32DD0C" w14:textId="77777777" w:rsidR="00A5157C" w:rsidRDefault="00A5157C"/>
        </w:tc>
        <w:tc>
          <w:tcPr>
            <w:tcW w:w="2736" w:type="dxa"/>
            <w:tcBorders>
              <w:top w:val="single" w:sz="6" w:space="0" w:color="B7B7B7"/>
              <w:left w:val="single" w:sz="6" w:space="0" w:color="B7B7B7"/>
              <w:bottom w:val="single" w:sz="6" w:space="0" w:color="B7B7B7"/>
              <w:right w:val="single" w:sz="6" w:space="0" w:color="B7B7B7"/>
            </w:tcBorders>
            <w:vAlign w:val="center"/>
          </w:tcPr>
          <w:p w14:paraId="5056DC3E" w14:textId="77777777" w:rsidR="00A5157C" w:rsidRDefault="00A5157C"/>
        </w:tc>
      </w:tr>
    </w:tbl>
    <w:p w14:paraId="13255C95" w14:textId="77777777" w:rsidR="00A5157C" w:rsidRDefault="00000000">
      <w:r>
        <w:br w:type="page"/>
      </w:r>
    </w:p>
    <w:p w14:paraId="4BC1E0C9" w14:textId="77777777" w:rsidR="009C7832" w:rsidRDefault="009C7832">
      <w:pPr>
        <w:spacing w:after="0"/>
        <w:rPr>
          <w:b/>
          <w:color w:val="0000FE"/>
          <w:sz w:val="32"/>
        </w:rPr>
      </w:pPr>
    </w:p>
    <w:p w14:paraId="1B5D7C4D" w14:textId="7FF74292" w:rsidR="00A5157C" w:rsidRDefault="00000000">
      <w:pPr>
        <w:spacing w:after="0"/>
      </w:pPr>
      <w:r>
        <w:rPr>
          <w:b/>
          <w:color w:val="0000FE"/>
          <w:sz w:val="32"/>
        </w:rPr>
        <w:t>Final Reflection</w:t>
      </w:r>
    </w:p>
    <w:p w14:paraId="6C7643FA" w14:textId="77777777" w:rsidR="00A5157C" w:rsidRDefault="00000000">
      <w:pPr>
        <w:spacing w:after="120"/>
      </w:pPr>
      <w:r>
        <w:rPr>
          <w:i/>
          <w:color w:val="333333"/>
          <w:sz w:val="20"/>
        </w:rPr>
        <w:t>Use this section to step back from the details and think about the complete career move.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312"/>
        <w:gridCol w:w="7128"/>
      </w:tblGrid>
      <w:tr w:rsidR="00A5157C" w14:paraId="5AE783EA" w14:textId="77777777">
        <w:trPr>
          <w:trHeight w:val="1500"/>
          <w:jc w:val="center"/>
        </w:trPr>
        <w:tc>
          <w:tcPr>
            <w:tcW w:w="3312" w:type="dxa"/>
            <w:tcBorders>
              <w:top w:val="single" w:sz="8" w:space="0" w:color="0000FE"/>
              <w:left w:val="single" w:sz="8" w:space="0" w:color="0000FE"/>
              <w:bottom w:val="single" w:sz="8" w:space="0" w:color="0000FE"/>
              <w:right w:val="single" w:sz="8" w:space="0" w:color="0000FE"/>
            </w:tcBorders>
            <w:shd w:val="clear" w:color="auto" w:fill="F5F6FA"/>
            <w:vAlign w:val="center"/>
          </w:tcPr>
          <w:p w14:paraId="101ABBE5" w14:textId="77777777" w:rsidR="00A5157C" w:rsidRDefault="00000000">
            <w:r>
              <w:rPr>
                <w:b/>
                <w:color w:val="111111"/>
                <w:sz w:val="19"/>
              </w:rPr>
              <w:t>What are the top 3 reasons to accept one of these offers?</w:t>
            </w:r>
          </w:p>
        </w:tc>
        <w:tc>
          <w:tcPr>
            <w:tcW w:w="7128" w:type="dxa"/>
            <w:tcBorders>
              <w:top w:val="single" w:sz="8" w:space="0" w:color="0000FE"/>
              <w:left w:val="single" w:sz="8" w:space="0" w:color="0000FE"/>
              <w:bottom w:val="single" w:sz="8" w:space="0" w:color="0000FE"/>
              <w:right w:val="single" w:sz="8" w:space="0" w:color="0000FE"/>
            </w:tcBorders>
            <w:vAlign w:val="center"/>
          </w:tcPr>
          <w:p w14:paraId="6CA6ED39" w14:textId="77777777" w:rsidR="00A5157C" w:rsidRDefault="00A5157C"/>
        </w:tc>
      </w:tr>
      <w:tr w:rsidR="00A5157C" w14:paraId="1982B093" w14:textId="77777777">
        <w:trPr>
          <w:trHeight w:val="1500"/>
          <w:jc w:val="center"/>
        </w:trPr>
        <w:tc>
          <w:tcPr>
            <w:tcW w:w="3312" w:type="dxa"/>
            <w:tcBorders>
              <w:top w:val="single" w:sz="8" w:space="0" w:color="0000FE"/>
              <w:left w:val="single" w:sz="8" w:space="0" w:color="0000FE"/>
              <w:bottom w:val="single" w:sz="8" w:space="0" w:color="0000FE"/>
              <w:right w:val="single" w:sz="8" w:space="0" w:color="0000FE"/>
            </w:tcBorders>
            <w:shd w:val="clear" w:color="auto" w:fill="F5F6FA"/>
            <w:vAlign w:val="center"/>
          </w:tcPr>
          <w:p w14:paraId="7EBC8A89" w14:textId="77777777" w:rsidR="00A5157C" w:rsidRDefault="00000000">
            <w:r>
              <w:rPr>
                <w:b/>
                <w:color w:val="111111"/>
                <w:sz w:val="19"/>
              </w:rPr>
              <w:t>What concerns still need clarification?</w:t>
            </w:r>
          </w:p>
        </w:tc>
        <w:tc>
          <w:tcPr>
            <w:tcW w:w="7128" w:type="dxa"/>
            <w:tcBorders>
              <w:top w:val="single" w:sz="8" w:space="0" w:color="0000FE"/>
              <w:left w:val="single" w:sz="8" w:space="0" w:color="0000FE"/>
              <w:bottom w:val="single" w:sz="8" w:space="0" w:color="0000FE"/>
              <w:right w:val="single" w:sz="8" w:space="0" w:color="0000FE"/>
            </w:tcBorders>
            <w:vAlign w:val="center"/>
          </w:tcPr>
          <w:p w14:paraId="221BA481" w14:textId="77777777" w:rsidR="00A5157C" w:rsidRDefault="00A5157C"/>
        </w:tc>
      </w:tr>
      <w:tr w:rsidR="00A5157C" w14:paraId="4A0FD80C" w14:textId="77777777">
        <w:trPr>
          <w:trHeight w:val="1500"/>
          <w:jc w:val="center"/>
        </w:trPr>
        <w:tc>
          <w:tcPr>
            <w:tcW w:w="3312" w:type="dxa"/>
            <w:tcBorders>
              <w:top w:val="single" w:sz="8" w:space="0" w:color="0000FE"/>
              <w:left w:val="single" w:sz="8" w:space="0" w:color="0000FE"/>
              <w:bottom w:val="single" w:sz="8" w:space="0" w:color="0000FE"/>
              <w:right w:val="single" w:sz="8" w:space="0" w:color="0000FE"/>
            </w:tcBorders>
            <w:shd w:val="clear" w:color="auto" w:fill="F5F6FA"/>
            <w:vAlign w:val="center"/>
          </w:tcPr>
          <w:p w14:paraId="45BCA45C" w14:textId="77777777" w:rsidR="00A5157C" w:rsidRDefault="00000000">
            <w:r>
              <w:rPr>
                <w:b/>
                <w:color w:val="111111"/>
                <w:sz w:val="19"/>
              </w:rPr>
              <w:t>Which offer is the stronger long-term fit - and why?</w:t>
            </w:r>
          </w:p>
        </w:tc>
        <w:tc>
          <w:tcPr>
            <w:tcW w:w="7128" w:type="dxa"/>
            <w:tcBorders>
              <w:top w:val="single" w:sz="8" w:space="0" w:color="0000FE"/>
              <w:left w:val="single" w:sz="8" w:space="0" w:color="0000FE"/>
              <w:bottom w:val="single" w:sz="8" w:space="0" w:color="0000FE"/>
              <w:right w:val="single" w:sz="8" w:space="0" w:color="0000FE"/>
            </w:tcBorders>
            <w:vAlign w:val="center"/>
          </w:tcPr>
          <w:p w14:paraId="70FA36A9" w14:textId="77777777" w:rsidR="00A5157C" w:rsidRDefault="00A5157C"/>
        </w:tc>
      </w:tr>
    </w:tbl>
    <w:p w14:paraId="5CE0185A" w14:textId="77777777" w:rsidR="00A5157C" w:rsidRDefault="00A5157C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656"/>
      </w:tblGrid>
      <w:tr w:rsidR="00A5157C" w14:paraId="25B0A672" w14:textId="77777777">
        <w:trPr>
          <w:jc w:val="center"/>
        </w:trPr>
        <w:tc>
          <w:tcPr>
            <w:tcW w:w="10656" w:type="dxa"/>
            <w:tcBorders>
              <w:top w:val="single" w:sz="10" w:space="0" w:color="0000FE"/>
              <w:left w:val="single" w:sz="10" w:space="0" w:color="0000FE"/>
              <w:bottom w:val="single" w:sz="10" w:space="0" w:color="0000FE"/>
              <w:right w:val="single" w:sz="10" w:space="0" w:color="0000FE"/>
            </w:tcBorders>
            <w:shd w:val="clear" w:color="auto" w:fill="F5F6FA"/>
          </w:tcPr>
          <w:p w14:paraId="1C13264A" w14:textId="6C46D570" w:rsidR="00A5157C" w:rsidRPr="009C7832" w:rsidRDefault="00000000">
            <w:pPr>
              <w:rPr>
                <w:b/>
                <w:sz w:val="24"/>
                <w:szCs w:val="24"/>
              </w:rPr>
            </w:pPr>
            <w:r w:rsidRPr="009C7832">
              <w:rPr>
                <w:b/>
                <w:color w:val="0000FE"/>
                <w:sz w:val="24"/>
                <w:szCs w:val="24"/>
                <w:u w:val="single"/>
              </w:rPr>
              <w:t>Reminder:</w:t>
            </w:r>
            <w:r w:rsidRPr="009C7832">
              <w:rPr>
                <w:b/>
                <w:color w:val="0000FE"/>
                <w:sz w:val="24"/>
                <w:szCs w:val="24"/>
              </w:rPr>
              <w:t xml:space="preserve"> </w:t>
            </w:r>
            <w:r w:rsidR="009C7832">
              <w:rPr>
                <w:b/>
                <w:color w:val="0000FE"/>
                <w:sz w:val="24"/>
                <w:szCs w:val="24"/>
              </w:rPr>
              <w:t xml:space="preserve"> </w:t>
            </w:r>
            <w:r w:rsidRPr="009C7832">
              <w:rPr>
                <w:b/>
                <w:sz w:val="24"/>
                <w:szCs w:val="24"/>
              </w:rPr>
              <w:t xml:space="preserve">A job offer is more than a salary number. Review the full </w:t>
            </w:r>
            <w:r w:rsidR="009C7832" w:rsidRPr="009C7832">
              <w:rPr>
                <w:b/>
                <w:sz w:val="24"/>
                <w:szCs w:val="24"/>
              </w:rPr>
              <w:t>opportunity and</w:t>
            </w:r>
            <w:r w:rsidRPr="009C7832">
              <w:rPr>
                <w:b/>
                <w:sz w:val="24"/>
                <w:szCs w:val="24"/>
              </w:rPr>
              <w:t xml:space="preserve"> speak with your recruiter if anything needs clarification before you accept.</w:t>
            </w:r>
          </w:p>
        </w:tc>
      </w:tr>
    </w:tbl>
    <w:p w14:paraId="04EE3AC9" w14:textId="77777777" w:rsidR="002176CE" w:rsidRDefault="002176CE"/>
    <w:sectPr w:rsidR="002176CE" w:rsidSect="009C7832">
      <w:headerReference w:type="default" r:id="rId8"/>
      <w:footerReference w:type="default" r:id="rId9"/>
      <w:pgSz w:w="12240" w:h="15840"/>
      <w:pgMar w:top="844" w:right="792" w:bottom="648" w:left="792" w:header="720" w:footer="2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65F4D" w14:textId="77777777" w:rsidR="002176CE" w:rsidRDefault="002176CE">
      <w:pPr>
        <w:spacing w:after="0" w:line="240" w:lineRule="auto"/>
      </w:pPr>
      <w:r>
        <w:separator/>
      </w:r>
    </w:p>
  </w:endnote>
  <w:endnote w:type="continuationSeparator" w:id="0">
    <w:p w14:paraId="4D389AA4" w14:textId="77777777" w:rsidR="002176CE" w:rsidRDefault="0021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F0E2F" w14:textId="16F68E6A" w:rsidR="00A5157C" w:rsidRDefault="00A5157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A9FF3" w14:textId="77777777" w:rsidR="002176CE" w:rsidRDefault="002176CE">
      <w:pPr>
        <w:spacing w:after="0" w:line="240" w:lineRule="auto"/>
      </w:pPr>
      <w:r>
        <w:separator/>
      </w:r>
    </w:p>
  </w:footnote>
  <w:footnote w:type="continuationSeparator" w:id="0">
    <w:p w14:paraId="335C4E87" w14:textId="77777777" w:rsidR="002176CE" w:rsidRDefault="00217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3C1B" w14:textId="16415369" w:rsidR="009C7832" w:rsidRDefault="009C7832" w:rsidP="009C7832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1A7D2B" wp14:editId="75AEB263">
          <wp:simplePos x="0" y="0"/>
          <wp:positionH relativeFrom="column">
            <wp:posOffset>-529590</wp:posOffset>
          </wp:positionH>
          <wp:positionV relativeFrom="paragraph">
            <wp:posOffset>-482600</wp:posOffset>
          </wp:positionV>
          <wp:extent cx="3672000" cy="914400"/>
          <wp:effectExtent l="0" t="0" r="0" b="0"/>
          <wp:wrapNone/>
          <wp:docPr id="680437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43729" name="Picture 6804372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720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JP Recruitment</w:t>
    </w:r>
  </w:p>
  <w:p w14:paraId="5075418D" w14:textId="0BC0C9AB" w:rsidR="009C7832" w:rsidRDefault="009C7832" w:rsidP="009C7832">
    <w:pPr>
      <w:pStyle w:val="Header"/>
      <w:jc w:val="right"/>
    </w:pPr>
    <w:r>
      <w:t>Career Resources | Offer Comparison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7074193">
    <w:abstractNumId w:val="8"/>
  </w:num>
  <w:num w:numId="2" w16cid:durableId="389153739">
    <w:abstractNumId w:val="6"/>
  </w:num>
  <w:num w:numId="3" w16cid:durableId="624846455">
    <w:abstractNumId w:val="5"/>
  </w:num>
  <w:num w:numId="4" w16cid:durableId="817381806">
    <w:abstractNumId w:val="4"/>
  </w:num>
  <w:num w:numId="5" w16cid:durableId="204488065">
    <w:abstractNumId w:val="7"/>
  </w:num>
  <w:num w:numId="6" w16cid:durableId="850068204">
    <w:abstractNumId w:val="3"/>
  </w:num>
  <w:num w:numId="7" w16cid:durableId="1094011045">
    <w:abstractNumId w:val="2"/>
  </w:num>
  <w:num w:numId="8" w16cid:durableId="1448966665">
    <w:abstractNumId w:val="1"/>
  </w:num>
  <w:num w:numId="9" w16cid:durableId="108595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76CE"/>
    <w:rsid w:val="0029639D"/>
    <w:rsid w:val="00326F90"/>
    <w:rsid w:val="009C7832"/>
    <w:rsid w:val="00A5157C"/>
    <w:rsid w:val="00AA1D8D"/>
    <w:rsid w:val="00B47730"/>
    <w:rsid w:val="00B9214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366EF7"/>
  <w14:defaultImageDpi w14:val="300"/>
  <w15:docId w15:val="{A43C3A69-FB32-0346-9EBD-6CFC5DF7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209</Words>
  <Characters>1017</Characters>
  <Application>Microsoft Office Word</Application>
  <DocSecurity>0</DocSecurity>
  <Lines>127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John Purser</cp:lastModifiedBy>
  <cp:revision>2</cp:revision>
  <dcterms:created xsi:type="dcterms:W3CDTF">2013-12-23T23:15:00Z</dcterms:created>
  <dcterms:modified xsi:type="dcterms:W3CDTF">2026-05-04T22:42:00Z</dcterms:modified>
  <cp:category/>
</cp:coreProperties>
</file>